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№05-</w:t>
      </w:r>
      <w:r>
        <w:rPr>
          <w:rFonts w:ascii="Times New Roman" w:eastAsia="Times New Roman" w:hAnsi="Times New Roman" w:cs="Times New Roman"/>
          <w:sz w:val="27"/>
          <w:szCs w:val="27"/>
        </w:rPr>
        <w:t>1228</w:t>
      </w:r>
      <w:r>
        <w:rPr>
          <w:rFonts w:ascii="Times New Roman" w:eastAsia="Times New Roman" w:hAnsi="Times New Roman" w:cs="Times New Roman"/>
          <w:sz w:val="27"/>
          <w:szCs w:val="27"/>
        </w:rPr>
        <w:t>/2606/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УИД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86MS0061-01-2025-005527-81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 9 каб.410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2 ст. 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СИБНЕОТРАНС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Алистанова </w:t>
      </w:r>
      <w:r>
        <w:rPr>
          <w:rFonts w:ascii="Times New Roman" w:eastAsia="Times New Roman" w:hAnsi="Times New Roman" w:cs="Times New Roman"/>
          <w:sz w:val="27"/>
          <w:szCs w:val="27"/>
        </w:rPr>
        <w:t>Мурада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Зайнудинновича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9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Алистанов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М.З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СИБНЕОТРАНС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 по адресу: г.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ул. Островского д.30 кв. 119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ОСФР по ХМАО-Югре в г. Сургуте,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 начисленных страховых взносах в составе единой формы сведений (ЕФС-1)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1 квартал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год. Срок сдачи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 </w:t>
      </w:r>
      <w:r>
        <w:rPr>
          <w:rFonts w:ascii="Times New Roman" w:eastAsia="Times New Roman" w:hAnsi="Times New Roman" w:cs="Times New Roman"/>
          <w:sz w:val="27"/>
          <w:szCs w:val="27"/>
        </w:rPr>
        <w:t>не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озднее 25-го числа календарного месяца,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следующего за отчетным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 В результате чего допустил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требований ст. 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Алистанов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М.З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</w:rPr>
        <w:t>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 времени и </w:t>
      </w:r>
      <w:r>
        <w:rPr>
          <w:rFonts w:ascii="Times New Roman" w:eastAsia="Times New Roman" w:hAnsi="Times New Roman" w:cs="Times New Roman"/>
          <w:sz w:val="27"/>
          <w:szCs w:val="27"/>
        </w:rPr>
        <w:t>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повесткой. В соответствии с ч. 2 ст. 25.1 КоАП РФ суд считает возможным рассмотреть дело в отсутствие лица, которого считает извещенным о времени и месте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Алистанов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М.З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827654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.06.2025г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распечатка, согласно которой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получен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Фондом </w:t>
      </w:r>
      <w:r>
        <w:rPr>
          <w:rFonts w:ascii="Times New Roman" w:eastAsia="Times New Roman" w:hAnsi="Times New Roman" w:cs="Times New Roman"/>
          <w:sz w:val="27"/>
          <w:szCs w:val="27"/>
        </w:rPr>
        <w:t>29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-выписка из Единого государственного реестра юридических лиц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СИБНЕОТРАНС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Алистанов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М.З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руководителем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</w:rPr>
        <w:t>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ответственным за представление в установленный срок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о начисленных страховых взносах в отделение Фонда пенсионного и социального страхования РФ по ХМАО-Югре в г. Сургуте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Алистанов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М.З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Алистанов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М.З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Алистанов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М.З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Алистанова </w:t>
      </w:r>
      <w:r>
        <w:rPr>
          <w:rFonts w:ascii="Times New Roman" w:eastAsia="Times New Roman" w:hAnsi="Times New Roman" w:cs="Times New Roman"/>
          <w:sz w:val="27"/>
          <w:szCs w:val="27"/>
        </w:rPr>
        <w:t>Мурада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Зайнудинновича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2 ст. 15.33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наименование получателя: Отделение Фонда пенсионного и </w:t>
      </w:r>
      <w:r>
        <w:rPr>
          <w:rFonts w:ascii="Times New Roman" w:eastAsia="Times New Roman" w:hAnsi="Times New Roman" w:cs="Times New Roman"/>
          <w:sz w:val="27"/>
          <w:szCs w:val="27"/>
        </w:rPr>
        <w:t>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rFonts w:ascii="Times New Roman" w:eastAsia="Times New Roman" w:hAnsi="Times New Roman" w:cs="Times New Roman"/>
          <w:sz w:val="27"/>
          <w:szCs w:val="27"/>
        </w:rPr>
        <w:t>7978</w:t>
      </w:r>
      <w:r>
        <w:rPr>
          <w:rFonts w:ascii="Times New Roman" w:eastAsia="Times New Roman" w:hAnsi="Times New Roman" w:cs="Times New Roman"/>
          <w:sz w:val="27"/>
          <w:szCs w:val="27"/>
        </w:rPr>
        <w:t>6002606250247272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правонарушениях, в виде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03 сентября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1228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-26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1">
    <w:name w:val="cat-UserDefined grp-39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